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黑体" w:hAnsi="黑体" w:eastAsia="黑体" w:cs="Arial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Arial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Arial"/>
          <w:bCs/>
          <w:color w:val="000000"/>
          <w:kern w:val="0"/>
          <w:sz w:val="28"/>
          <w:szCs w:val="28"/>
          <w:lang w:val="en-US" w:eastAsia="zh-CN"/>
        </w:rPr>
        <w:t>4</w:t>
      </w:r>
    </w:p>
    <w:p>
      <w:pPr>
        <w:widowControl/>
        <w:shd w:val="clear" w:color="auto" w:fill="FFFFFF"/>
        <w:jc w:val="center"/>
        <w:rPr>
          <w:rFonts w:ascii="黑体" w:hAnsi="黑体" w:eastAsia="黑体" w:cs="Arial"/>
          <w:color w:val="000000"/>
          <w:kern w:val="0"/>
          <w:sz w:val="44"/>
          <w:szCs w:val="44"/>
        </w:rPr>
      </w:pPr>
      <w:bookmarkStart w:id="0" w:name="_GoBack"/>
      <w:r>
        <w:rPr>
          <w:rFonts w:ascii="黑体" w:hAnsi="黑体" w:eastAsia="黑体" w:cs="Arial"/>
          <w:bCs/>
          <w:color w:val="000000"/>
          <w:kern w:val="0"/>
          <w:sz w:val="44"/>
          <w:szCs w:val="44"/>
        </w:rPr>
        <w:t>诚信考试承诺书</w:t>
      </w:r>
    </w:p>
    <w:bookmarkEnd w:id="0"/>
    <w:p>
      <w:pPr>
        <w:widowControl/>
        <w:shd w:val="clear" w:color="auto" w:fill="FFFFFF"/>
        <w:spacing w:line="560" w:lineRule="exact"/>
        <w:jc w:val="left"/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color w:val="000000"/>
          <w:kern w:val="0"/>
          <w:sz w:val="32"/>
          <w:szCs w:val="32"/>
        </w:rPr>
        <w:br w:type="textWrapping"/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　　我已仔细阅读</w:t>
      </w:r>
      <w:r>
        <w:rPr>
          <w:rFonts w:hint="eastAsia" w:ascii="仿宋" w:hAnsi="仿宋" w:eastAsia="仿宋"/>
          <w:sz w:val="32"/>
          <w:szCs w:val="32"/>
        </w:rPr>
        <w:t>《2022年邵阳市大祥区部分区直部门事业单位人员公开选调公告》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相关政策和违纪违规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行为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处理规定，清楚并理解其内容。我郑重承诺：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br w:type="textWrapping"/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　　一、自觉遵守</w:t>
      </w:r>
      <w:r>
        <w:rPr>
          <w:rFonts w:hint="eastAsia" w:ascii="仿宋" w:hAnsi="仿宋" w:eastAsia="仿宋"/>
          <w:sz w:val="32"/>
          <w:szCs w:val="32"/>
        </w:rPr>
        <w:t>《2022年邵阳市大祥区部分区直部门事业单位人员公开选调公告》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及公开选调工作人员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有关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政策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规定。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br w:type="textWrapping"/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　　二、准确、慎重报考符合条件的职位，并对自己的报名负责。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br w:type="textWrapping"/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　　三、诚信报名，如实填写报名信息，不虚报、瞒报，不骗取考试资格，不恶意注册报名信息，不干扰正常的报名秩序。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br w:type="textWrapping"/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　　四、诚信考试，遵守考试纪律，服从考试安排，不舞弊或协助他人舞弊；考后不散布、不传播考试试题，不参与网上不负责任的议论。远离</w:t>
      </w:r>
      <w:r>
        <w:rPr>
          <w:rFonts w:hint="eastAsia" w:ascii="仿宋" w:hAnsi="仿宋" w:eastAsia="仿宋" w:cs="Arial"/>
          <w:kern w:val="0"/>
          <w:sz w:val="32"/>
          <w:szCs w:val="32"/>
        </w:rPr>
        <w:t>公开招聘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违纪违规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高压线，避免一次作弊，悔恨终生。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br w:type="textWrapping"/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　　五、诚信履约，珍惜机会，不轻易放弃，珍惜信誉，认真对待每一个招考环节，认真践行每一项招考要求。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color w:val="000000"/>
          <w:kern w:val="0"/>
          <w:sz w:val="32"/>
          <w:szCs w:val="32"/>
        </w:rPr>
        <w:t>　　六、对违反以上承诺所造成的后果，本人自愿承担相应责任。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 xml:space="preserve">   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 xml:space="preserve"> 承诺人：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" w:hAnsi="仿宋" w:eastAsia="仿宋" w:cs="Arial"/>
          <w:color w:val="FF0000"/>
          <w:kern w:val="0"/>
          <w:sz w:val="32"/>
          <w:szCs w:val="32"/>
        </w:rPr>
        <w:t xml:space="preserve">                       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701" w:bottom="1134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07B08"/>
    <w:rsid w:val="55207B08"/>
    <w:rsid w:val="5DC6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outlineLvl w:val="0"/>
    </w:pPr>
    <w:rPr>
      <w:rFonts w:ascii="方正大标宋简体" w:hAnsi="方正大标宋简体" w:eastAsia="方正大标宋简体" w:cs="方正大标宋简体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2022-03-18T09:00:00Z</dcterms:created>
  <dc:creator>Administrator</dc:creator>
  <cp:lastModifiedBy>Administrator</cp:lastModifiedBy>
  <dcterms:modified xsi:type="dcterms:W3CDTF">2022-03-18T09:00:56Z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