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lang w:val="zh-CN"/>
        </w:rPr>
      </w:pPr>
      <w:bookmarkStart w:id="0" w:name="_GoBack"/>
      <w:r>
        <w:rPr>
          <w:rFonts w:hint="eastAsia"/>
          <w:lang w:val="en-US" w:eastAsia="zh-CN"/>
        </w:rPr>
        <w:t>大祥区图书馆</w:t>
      </w:r>
      <w:r>
        <w:rPr>
          <w:rFonts w:hint="eastAsia"/>
          <w:lang w:val="zh-CN"/>
        </w:rPr>
        <w:t>服务窗口岗位职责、管理</w:t>
      </w:r>
    </w:p>
    <w:bookmarkEnd w:id="0"/>
    <w:p>
      <w:pPr>
        <w:rPr>
          <w:rFonts w:hint="eastAsia"/>
          <w:lang w:val="zh-CN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各服务窗口岗位职责。</w:t>
      </w:r>
    </w:p>
    <w:p>
      <w:pPr>
        <w:numPr>
          <w:ilvl w:val="0"/>
          <w:numId w:val="0"/>
        </w:num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准时开馆、闭馆；集中精力、坚守岗位，非特殊情况不得脱岗；上班时不办私事。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（一）总服务台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/>
        </w:rPr>
        <w:t>解答读者咨询、辅导读者检索藏馆书目。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、做好本室服务工作，热情接待读者，解答读者咨询。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、搜集、整理、保存各种文献，合理开发利用收藏文献。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、坚持每天打扫室内清洁卫生，保持图书、书架、桌椅整洁，无灰尘。严禁工作时间在阅览室内聊天，影响读者阅读。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、随时注意防火、防潮、防虫、防尘、防盗，保证安全。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、坚持工作日记，负责本室统计，包括读者人次、解答读者咨询、资料查找等。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、加强业务学习和理论研究。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（二）自习室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图书馆自习室是图书馆为读者提供自主学习的重要场所，为了维护自习室正常的学习秩序，创造一个环境优美、整洁有序、文明健康的学习环境，确保读者平等使用自习室的权利。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1、自习室仅供读者自主学习使用，禁止作它用。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2、进入自习室者应讲究文明礼仪，衣冠不整者谢绝入内。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、自习室座位随来随用，保持良好的自习秩序，不得以任何方式占座。一旦发现有占座现象，占座物品将被清除，并集中放至图书馆规定的地方，占座者自行领取（占座物品丢失者责任自负），若三日内占座物品无人认领图书馆按废弃物处理。 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4、保持自习室秩序。自习时读者手机应调为静音或关闭状态，接电话时自觉到室外接听。不得在自习室和楼道内打闹、大声喧哗以及从事任何影响他人学习的活动。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、保持自习室环境整洁。不得在桌椅、墙壁、门窗等处乱写乱画乱贴；不得随地吐痰，乱扔废弃物；不得随意在墙上张贴广告；不得擅自挪动自习室桌椅；不得将私人桌椅、宠物、食品带入自习室；不得在自习室内吸烟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6、爱护自习室公共设施，损坏公物照价赔偿。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7、严禁将管制刀具和易燃、易爆、化学危险性物品带入自习室。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8、严禁在自习室内私自拉接电源，禁止在自习室内违规使用电器。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9、非紧急情况或未经批准不得挪动消防栓、灭火器等消防设施。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10、自觉遵守自习室开放时间，服从工作人员的管理。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hAnsi="Times New Roman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11、违反上述规定者，视情节轻重予以批评教育。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（三）休闲活动室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为规范图书馆活动场所的使用和管理，提高场地的使用效率，充分发挥图书馆服务于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读者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科研和读者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实践活动的功能，确保各类活动顺利进行，特制定本管理办法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  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、图书馆公共活动场所包括多功能报告厅区、多功能展览空间。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  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、活动场所的使用实行登记审批制度，申请人需提前3-7个工作日与图书馆综合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室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联系并确认意向，如实填写《图书馆活动场所使用申请表》。申请人填写申请表，并请所在单位负责人审核后签字盖章，图书馆综合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室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接到申请表后，上报主管领导审批，并在1个工作日内向申请人反馈审批结果。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 xml:space="preserve">  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、读者服务部负责活动场所的现场管理，技术部负责活动场所的设备维护，物业负责活动场所的卫生保洁。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 xml:space="preserve">  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、使用者应遵守国家法律法规及学校规章制度，按“谁使用谁负责”的原则，不得从事无关活动，不得妨碍公共治安、影响公共秩序。未经图书馆同意，不得在图书馆内张贴海报、横幅、标语、广告等。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   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、使用者对活动安全和活动内容负责，要认真落实各项安全措施，对参与人员进行使用须知和安全教育，切实维护好正常的活动秩序，并配合图书馆做好相关检查工作。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   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、遵守使用场所设备管理规定，按正确的步骤操作设备。保障使用场所的设备和财产安全，出现人为损坏和丢失情况照价赔偿。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hint="default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default" w:ascii="仿宋_GB2312" w:eastAsia="仿宋_GB2312" w:cs="宋体"/>
          <w:kern w:val="0"/>
          <w:sz w:val="32"/>
          <w:szCs w:val="32"/>
          <w:lang w:val="zh-CN"/>
        </w:rPr>
        <w:t>、使用者需保持使用场所卫生的整洁。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（四）少儿阅览室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、管理好阅览室内的报刊、杂志及设备。破损报刊及时修补。坚持每天打扫室内清洁卫生，保持报刊、刊架、桌椅整洁，无灰尘。严禁工作时间在阅览室内聊天。影响读者阅读。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、做好各种报刊签收工作。期刊到馆后，加盖馆藏章，记到卡上记到。上架借阅，现刊限室内阅览，过刊一律凭证借阅。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、做好阅览室服务工作，热情接待读者，解答读者咨询。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、掌握报刊出版发行周期，发现缺漏及时向发行部门催索。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、坚持工作日记，负责本室统计，包括读者人次、册次、修补图书数量、解答读者咨询、送书上门、资料查询等。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、随时注意防火、防盗、保证安全。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、加强业务学习和业务研究，每年写出一篇论文。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（五）报刊阅览室兼资料室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、每天新到的报刊及时上架，不得积压到第二天。月底报纸到齐，及时整理装订，如有差缺尽量找齐，年终期刊到齐及时按订数装订成册，编目登记、清点核对后交资料室保存。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、管理好阅览室内的报刊、杂志及设备。破损报刊及时修补。坚持每天打扫室内清洁卫生，保持报刊、刊架、桌椅整洁，无灰尘。严禁工作时间在阅览室内聊天。影响读者阅读。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、做好各种报刊签收工作。期刊到馆后，加盖馆藏章，记到卡上记到。上架借阅，现刊限室内阅览，过刊一律凭证借阅。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、做好阅览室服务工作，热情接待读者，解答读者咨询。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、掌握报刊出版发行周期，发现缺漏及时向以行部门摧索。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、坚持工作日记，负责本室统计，包括读者人次、册次、修补图书数量、解答读者咨询、送书上门、资料查询等。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、负责办理征订下年度报刊工作。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、随时注意防火、防盗、保证安全。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、加强业务学习和业务研究，每年写出一篇论文。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（六）心理咨询室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1、心理咨询室热情接待来访人员。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2、提供相关书籍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3、咨询人员在咨询室，做好记录。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4、尊重咨询人员隐私，注意保密。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hAnsi="Times New Roman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5、做好有关资料存档工作。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（七）综合借阅室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、坚持每天打扫清洁卫生，做到书、书架整齐、无灰尘。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、开展优质服务，工作人员服装整洁，对读者文明礼貌，态度诚恳、说话和气，不得与读者争吵。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、管理所属书库，按规定做好新书入库、取书、还书、归架、整理及藏书流通工作。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、新入库的图书必需按采编室所送新书统计簿清点，并及时组织和管理好读者目录，上架流通。做好新书推荐工作。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、熟悉本室收藏图书及目录，检索工具的组织体系，检索方法。并主动辅导读者使用。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、对散装、破损的图书及时修补、装订，发现脱页马上粘贴。书标脱落及时补贴；进书时如发现错分、错号，及时联系采编室改正。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、注意了解读者阅读倾向及需要，向采编室提供补充馆藏信息。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、加强图书的管理，严格借阅手续。还回的图书及时上架。半年摧收一次超期图书。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、做好借书证发放登记，帐目清楚，做好个人、集体外借，预约借书，代借代还，查阅资料及对专业技术人员开架，借阅等多渠道借书，解答读者一般咨询。并做好记录和统计。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、做好防火、防盗、防潮、防虫、防尘五防工作，闭馆前应关闭电灯，检查门窗，保证安全。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、坚持工作日记录，包括借书人次、册次，解答读者咨询免证借阅、代借代还、预约借书、上门服务、资料查询等各项统计。年终写出当年读者统计分析。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、积极参加有关学术活动，每年撰写一篇论文。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（八）电子阅览室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1、定时开放电子阅览室。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2、建立场内巡查制度，工作人员对上网读者进行监督，发现读者违反相关规定的，应立即予以制止，并停止其上网和查阅。如有违法行为的应立即向公安机关举报。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3、保证线路畅通和设备正常运行，自觉维护电子阅览室的环境卫生，保持室内整洁，每周对电脑、电脑桌椅等设施进行一次全面清理。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4、自觉做好计算机的日常维护工作，爱护电子阅览室的各种设备设施。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5、做好记录，每月统计汇总一次读者上机人次。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6、做好防火、防盗工作，保障设备设施的安全，每周定时检查防火器材，确保消防器材能正常使用。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（九）古籍、地方文献室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1、针对我区政治、经济、文化和自然条件、民族状况等特点，注意了解出版，发行信息，熟悉本馆馆藏、读者阅读倾向等，采集各种对口图书资料，逐步建立有本馆特色的藏书体系。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1、搜集、整理、保存民族地方文献，合理开发利用收藏文献。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2、坚持每天打扫室内清洁卫生，保持图书、书架、桌椅整洁，无灰尘。严禁工作时间在阅览室内聊天，影响读者阅读。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3、保管好本室图书，古籍善本重点保护，本室图书文献资料均系专藏和特藏，只限室内查阅，一律不外借。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4、随时注意防火、防潮、防虫、防尘、防盗，保证安全。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5、坚持工作日记，负责本室统计，包括读者人次、解答读者咨询、资料查找等。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963DE"/>
    <w:multiLevelType w:val="singleLevel"/>
    <w:tmpl w:val="EF896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ZmY5N2ZkYmQ1NWM3Mzg1NWI1ODYwZTcxMTA2NTMifQ=="/>
  </w:docVars>
  <w:rsids>
    <w:rsidRoot w:val="00000000"/>
    <w:rsid w:val="3BF2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cs="永中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2023-12-08T01:26:39Z</dcterms:created>
  <dc:creator>Administrator</dc:creator>
  <cp:lastModifiedBy>未定义</cp:lastModifiedBy>
  <dcterms:modified xsi:type="dcterms:W3CDTF">2023-12-08T01:26:53Z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0DADCF2F4A1F4F46B91C68253749077E_12</vt:lpwstr>
  </property>
</Properties>
</file>